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46" w:rsidRDefault="00434546" w:rsidP="00434546">
      <w:pPr>
        <w:pStyle w:val="Default"/>
      </w:pPr>
    </w:p>
    <w:p w:rsidR="00CC2425" w:rsidRDefault="00CC2425" w:rsidP="00434546">
      <w:pPr>
        <w:pStyle w:val="Default"/>
        <w:rPr>
          <w:b/>
          <w:bCs/>
          <w:sz w:val="28"/>
          <w:szCs w:val="28"/>
        </w:rPr>
      </w:pPr>
    </w:p>
    <w:p w:rsidR="0025487C" w:rsidRPr="00BD0A8C" w:rsidRDefault="0025487C" w:rsidP="0025487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214"/>
        </w:tabs>
        <w:spacing w:after="0" w:line="240" w:lineRule="auto"/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</w:rPr>
      </w:pPr>
      <w:r w:rsidRPr="00BD0A8C">
        <w:rPr>
          <w:rFonts w:ascii="Arial" w:eastAsia="Arial Unicode MS" w:hAnsi="Arial" w:cs="Arial Unicode MS"/>
          <w:color w:val="000000"/>
          <w:sz w:val="28"/>
          <w:szCs w:val="28"/>
          <w:u w:color="000000"/>
          <w:bdr w:val="nil"/>
        </w:rPr>
        <w:t>Beirat Borgfeld</w:t>
      </w:r>
      <w:r w:rsidRPr="00BD0A8C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</w:rPr>
        <w:tab/>
      </w:r>
      <w:r w:rsidRPr="00BD0A8C">
        <w:rPr>
          <w:rFonts w:ascii="Arial" w:eastAsia="Arial Unicode MS" w:hAnsi="Arial" w:cs="Arial Unicode MS"/>
          <w:color w:val="000000"/>
          <w:sz w:val="28"/>
          <w:szCs w:val="28"/>
          <w:u w:color="000000"/>
          <w:bdr w:val="nil"/>
        </w:rPr>
        <w:t xml:space="preserve">BREMEN-Borgfeld, den </w:t>
      </w:r>
      <w:r>
        <w:rPr>
          <w:rFonts w:ascii="Arial" w:eastAsia="Arial Unicode MS" w:hAnsi="Arial" w:cs="Arial Unicode MS"/>
          <w:color w:val="000000"/>
          <w:sz w:val="28"/>
          <w:szCs w:val="28"/>
          <w:u w:color="000000"/>
          <w:bdr w:val="nil"/>
        </w:rPr>
        <w:t>24.01.2020</w:t>
      </w:r>
    </w:p>
    <w:p w:rsidR="0025487C" w:rsidRPr="00BD0A8C" w:rsidRDefault="0025487C" w:rsidP="0025487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8789"/>
        </w:tabs>
        <w:spacing w:after="0" w:line="240" w:lineRule="auto"/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</w:rPr>
      </w:pPr>
    </w:p>
    <w:p w:rsidR="0025487C" w:rsidRPr="00BD0A8C" w:rsidRDefault="0025487C" w:rsidP="0025487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8789"/>
        </w:tabs>
        <w:spacing w:after="0" w:line="240" w:lineRule="auto"/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</w:rPr>
      </w:pPr>
    </w:p>
    <w:p w:rsidR="0025487C" w:rsidRPr="00BD0A8C" w:rsidRDefault="0025487C" w:rsidP="0025487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8789"/>
        </w:tabs>
        <w:spacing w:after="0" w:line="240" w:lineRule="auto"/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</w:rPr>
      </w:pPr>
    </w:p>
    <w:p w:rsidR="0025487C" w:rsidRPr="00BD0A8C" w:rsidRDefault="0025487C" w:rsidP="0025487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8789"/>
        </w:tabs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6"/>
          <w:szCs w:val="36"/>
          <w:u w:color="000000"/>
          <w:bdr w:val="nil"/>
        </w:rPr>
      </w:pPr>
      <w:r w:rsidRPr="00BD0A8C">
        <w:rPr>
          <w:rFonts w:ascii="Arial" w:eastAsia="Arial Unicode MS" w:hAnsi="Arial" w:cs="Arial"/>
          <w:b/>
          <w:color w:val="000000"/>
          <w:sz w:val="36"/>
          <w:szCs w:val="36"/>
          <w:u w:color="000000"/>
          <w:bdr w:val="nil"/>
        </w:rPr>
        <w:t>Beschluss</w:t>
      </w:r>
    </w:p>
    <w:p w:rsidR="00CC2425" w:rsidRDefault="00CC2425" w:rsidP="00434546">
      <w:pPr>
        <w:pStyle w:val="Default"/>
        <w:rPr>
          <w:b/>
          <w:bCs/>
          <w:sz w:val="28"/>
          <w:szCs w:val="28"/>
        </w:rPr>
      </w:pPr>
    </w:p>
    <w:p w:rsidR="00D963A1" w:rsidRPr="00D963A1" w:rsidRDefault="00D963A1" w:rsidP="00D963A1">
      <w:pPr>
        <w:autoSpaceDE w:val="0"/>
        <w:autoSpaceDN w:val="0"/>
        <w:adjustRightInd w:val="0"/>
        <w:spacing w:after="0" w:line="240" w:lineRule="auto"/>
        <w:rPr>
          <w:rFonts w:ascii="Arial,Bold" w:eastAsiaTheme="minorHAnsi" w:hAnsi="Arial,Bold" w:cs="Arial,Bold"/>
          <w:b/>
          <w:bCs/>
          <w:color w:val="434345"/>
          <w:sz w:val="28"/>
          <w:szCs w:val="28"/>
          <w:lang w:eastAsia="en-US"/>
        </w:rPr>
      </w:pPr>
      <w:r w:rsidRPr="00D963A1">
        <w:rPr>
          <w:rFonts w:ascii="Arial,Bold" w:eastAsiaTheme="minorHAnsi" w:hAnsi="Arial,Bold" w:cs="Arial,Bold"/>
          <w:b/>
          <w:bCs/>
          <w:color w:val="434345"/>
          <w:sz w:val="28"/>
          <w:szCs w:val="28"/>
          <w:lang w:eastAsia="en-US"/>
        </w:rPr>
        <w:t>Der Senator für Inneres wird aufgefordert eine siebte Stelle für einen Kontaktpolizisten</w:t>
      </w:r>
    </w:p>
    <w:p w:rsidR="00D963A1" w:rsidRPr="00D963A1" w:rsidRDefault="00D963A1" w:rsidP="00D963A1">
      <w:pPr>
        <w:autoSpaceDE w:val="0"/>
        <w:autoSpaceDN w:val="0"/>
        <w:adjustRightInd w:val="0"/>
        <w:spacing w:after="0" w:line="240" w:lineRule="auto"/>
        <w:rPr>
          <w:rFonts w:ascii="Arial,Bold" w:eastAsiaTheme="minorHAnsi" w:hAnsi="Arial,Bold" w:cs="Arial,Bold"/>
          <w:b/>
          <w:bCs/>
          <w:color w:val="434345"/>
          <w:sz w:val="28"/>
          <w:szCs w:val="28"/>
          <w:lang w:eastAsia="en-US"/>
        </w:rPr>
      </w:pPr>
      <w:r w:rsidRPr="00D963A1">
        <w:rPr>
          <w:rFonts w:ascii="Arial,Bold" w:eastAsiaTheme="minorHAnsi" w:hAnsi="Arial,Bold" w:cs="Arial,Bold"/>
          <w:b/>
          <w:bCs/>
          <w:color w:val="434345"/>
          <w:sz w:val="28"/>
          <w:szCs w:val="28"/>
          <w:lang w:eastAsia="en-US"/>
        </w:rPr>
        <w:t>(KOP) für den Bereich Horn/Oberneuland/Bo</w:t>
      </w:r>
      <w:r>
        <w:rPr>
          <w:rFonts w:ascii="Arial,Bold" w:eastAsiaTheme="minorHAnsi" w:hAnsi="Arial,Bold" w:cs="Arial,Bold"/>
          <w:b/>
          <w:bCs/>
          <w:color w:val="434345"/>
          <w:sz w:val="28"/>
          <w:szCs w:val="28"/>
          <w:lang w:eastAsia="en-US"/>
        </w:rPr>
        <w:t xml:space="preserve">rgfeld mit Schwerpunkt Borgfeld </w:t>
      </w:r>
      <w:r w:rsidRPr="00D963A1">
        <w:rPr>
          <w:rFonts w:ascii="Arial,Bold" w:eastAsiaTheme="minorHAnsi" w:hAnsi="Arial,Bold" w:cs="Arial,Bold"/>
          <w:b/>
          <w:bCs/>
          <w:color w:val="434345"/>
          <w:sz w:val="28"/>
          <w:szCs w:val="28"/>
          <w:lang w:eastAsia="en-US"/>
        </w:rPr>
        <w:t xml:space="preserve">einzurichten und freiwerdende Stellen unverzüglich </w:t>
      </w:r>
      <w:proofErr w:type="spellStart"/>
      <w:r w:rsidRPr="00D963A1">
        <w:rPr>
          <w:rFonts w:ascii="Arial,Bold" w:eastAsiaTheme="minorHAnsi" w:hAnsi="Arial,Bold" w:cs="Arial,Bold"/>
          <w:b/>
          <w:bCs/>
          <w:color w:val="434345"/>
          <w:sz w:val="28"/>
          <w:szCs w:val="28"/>
          <w:lang w:eastAsia="en-US"/>
        </w:rPr>
        <w:t>nachzubesetzen</w:t>
      </w:r>
      <w:proofErr w:type="spellEnd"/>
      <w:r w:rsidRPr="00D963A1">
        <w:rPr>
          <w:rFonts w:ascii="Arial,Bold" w:eastAsiaTheme="minorHAnsi" w:hAnsi="Arial,Bold" w:cs="Arial,Bold"/>
          <w:b/>
          <w:bCs/>
          <w:color w:val="434345"/>
          <w:sz w:val="28"/>
          <w:szCs w:val="28"/>
          <w:lang w:eastAsia="en-US"/>
        </w:rPr>
        <w:t>.</w:t>
      </w:r>
    </w:p>
    <w:p w:rsidR="00D963A1" w:rsidRPr="00D963A1" w:rsidRDefault="00D963A1" w:rsidP="00D963A1">
      <w:pPr>
        <w:autoSpaceDE w:val="0"/>
        <w:autoSpaceDN w:val="0"/>
        <w:adjustRightInd w:val="0"/>
        <w:spacing w:after="0" w:line="240" w:lineRule="auto"/>
        <w:rPr>
          <w:rFonts w:ascii="Arial,Bold" w:eastAsiaTheme="minorHAnsi" w:hAnsi="Arial,Bold" w:cs="Arial,Bold"/>
          <w:b/>
          <w:bCs/>
          <w:color w:val="434345"/>
          <w:sz w:val="28"/>
          <w:szCs w:val="28"/>
          <w:lang w:eastAsia="en-US"/>
        </w:rPr>
      </w:pPr>
    </w:p>
    <w:p w:rsidR="00D963A1" w:rsidRPr="00D963A1" w:rsidRDefault="00D963A1" w:rsidP="00D963A1">
      <w:pPr>
        <w:autoSpaceDE w:val="0"/>
        <w:autoSpaceDN w:val="0"/>
        <w:adjustRightInd w:val="0"/>
        <w:spacing w:after="0" w:line="240" w:lineRule="auto"/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</w:pPr>
      <w:r w:rsidRPr="00D963A1"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Begründung:</w:t>
      </w:r>
    </w:p>
    <w:p w:rsidR="00D963A1" w:rsidRPr="00D963A1" w:rsidRDefault="00D963A1" w:rsidP="00D963A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D963A1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Borgfeld als flächenmäßig sechstgrößter Stadtteil Bremens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hat in den letzten zehn Jahren </w:t>
      </w:r>
      <w:r w:rsidRPr="00D963A1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seine Einwohnerzahl nahezu verdoppelt.</w:t>
      </w:r>
    </w:p>
    <w:p w:rsidR="00D963A1" w:rsidRPr="00D963A1" w:rsidRDefault="00D963A1" w:rsidP="00D963A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D963A1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Insbesondere durch die Zunahme von Schulen, KiTa, S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enioren- und Pflegeinrichtungen </w:t>
      </w:r>
      <w:r w:rsidRPr="00D963A1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in Borgfeld kann die Präventionsstärkung und Präsenz unserer Poliz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isten mit dieser Personalstärke </w:t>
      </w:r>
      <w:r w:rsidRPr="00D963A1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nur ungenügend wahrgenommen werden und wird dem Bürger nicht gerecht.</w:t>
      </w:r>
    </w:p>
    <w:p w:rsidR="00D963A1" w:rsidRPr="00D963A1" w:rsidRDefault="00D963A1" w:rsidP="00D963A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D963A1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Mit der Teilschließung des Horner Polizeirevieres hat sich das 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subjektive Sicherheitsempfinden </w:t>
      </w:r>
      <w:r w:rsidRPr="00D963A1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der </w:t>
      </w:r>
      <w:proofErr w:type="spellStart"/>
      <w:r w:rsidRPr="00D963A1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Borgfelder</w:t>
      </w:r>
      <w:proofErr w:type="spellEnd"/>
      <w:r w:rsidRPr="00D963A1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Bevölkerung weiter verschlechtert.</w:t>
      </w:r>
    </w:p>
    <w:p w:rsidR="0025487C" w:rsidRDefault="00D963A1" w:rsidP="00D963A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D963A1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Ende Februar wird am Horner Revier eine KOP Stelle fr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ei, diese muss unverzüglich und </w:t>
      </w:r>
      <w:r w:rsidRPr="00D963A1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nicht erst wie geplant zum Ende des Jahres neu besetzt werden.</w:t>
      </w:r>
    </w:p>
    <w:p w:rsidR="00D963A1" w:rsidRDefault="00D963A1" w:rsidP="00D963A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D963A1" w:rsidRPr="00D963A1" w:rsidRDefault="00D963A1" w:rsidP="00D963A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25487C" w:rsidRPr="00BD0A8C" w:rsidRDefault="0025487C" w:rsidP="0025487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 Unicode MS"/>
          <w:b/>
          <w:color w:val="000000"/>
          <w:sz w:val="28"/>
          <w:szCs w:val="28"/>
          <w:u w:color="000000"/>
          <w:bdr w:val="nil"/>
        </w:rPr>
      </w:pPr>
      <w:r w:rsidRPr="00BD0A8C">
        <w:rPr>
          <w:rFonts w:ascii="Arial" w:eastAsia="Arial Unicode MS" w:hAnsi="Arial" w:cs="Arial Unicode MS"/>
          <w:b/>
          <w:color w:val="000000"/>
          <w:sz w:val="28"/>
          <w:szCs w:val="28"/>
          <w:u w:color="000000"/>
          <w:bdr w:val="nil"/>
        </w:rPr>
        <w:t xml:space="preserve">Der Beschluss </w:t>
      </w:r>
      <w:r w:rsidR="00B00B02">
        <w:rPr>
          <w:rFonts w:ascii="Arial" w:eastAsia="Arial Unicode MS" w:hAnsi="Arial" w:cs="Arial Unicode MS"/>
          <w:b/>
          <w:color w:val="000000"/>
          <w:sz w:val="28"/>
          <w:szCs w:val="28"/>
          <w:u w:color="000000"/>
          <w:bdr w:val="nil"/>
        </w:rPr>
        <w:t xml:space="preserve">wurde </w:t>
      </w:r>
      <w:bookmarkStart w:id="0" w:name="_GoBack"/>
      <w:bookmarkEnd w:id="0"/>
      <w:r>
        <w:rPr>
          <w:rFonts w:ascii="Arial" w:eastAsia="Arial Unicode MS" w:hAnsi="Arial" w:cs="Arial Unicode MS"/>
          <w:b/>
          <w:color w:val="000000"/>
          <w:sz w:val="28"/>
          <w:szCs w:val="28"/>
          <w:u w:color="000000"/>
          <w:bdr w:val="nil"/>
        </w:rPr>
        <w:t>einstimmig gefasst.</w:t>
      </w:r>
    </w:p>
    <w:p w:rsidR="0025487C" w:rsidRPr="0025487C" w:rsidRDefault="0025487C" w:rsidP="00434546">
      <w:pPr>
        <w:rPr>
          <w:sz w:val="28"/>
          <w:szCs w:val="28"/>
        </w:rPr>
      </w:pPr>
    </w:p>
    <w:sectPr w:rsidR="0025487C" w:rsidRPr="002548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46"/>
    <w:rsid w:val="0025487C"/>
    <w:rsid w:val="00434546"/>
    <w:rsid w:val="004C5645"/>
    <w:rsid w:val="007C6DCB"/>
    <w:rsid w:val="00A07533"/>
    <w:rsid w:val="00B00B02"/>
    <w:rsid w:val="00CC2425"/>
    <w:rsid w:val="00D673D5"/>
    <w:rsid w:val="00D9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6026"/>
  <w15:chartTrackingRefBased/>
  <w15:docId w15:val="{75D2C7B7-83F3-4DDD-BDBB-DB435C4A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487C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345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Paries, Eileen (OA Borgfeld)</dc:creator>
  <cp:keywords/>
  <dc:description/>
  <cp:lastModifiedBy>Paries, Eileen (OA Borgfeld)</cp:lastModifiedBy>
  <cp:revision>3</cp:revision>
  <cp:lastPrinted>2020-01-24T10:58:00Z</cp:lastPrinted>
  <dcterms:created xsi:type="dcterms:W3CDTF">2020-01-24T11:03:00Z</dcterms:created>
  <dcterms:modified xsi:type="dcterms:W3CDTF">2020-01-24T11:03:00Z</dcterms:modified>
</cp:coreProperties>
</file>